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3917FC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426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E36D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бар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E36D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7FC" w:rsidRPr="00E36D36" w:rsidRDefault="003917FC" w:rsidP="0039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7FC" w:rsidRPr="00E36D36" w:rsidRDefault="003917FC" w:rsidP="0039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3917FC" w:rsidRPr="00E36D36" w:rsidRDefault="003917FC" w:rsidP="0039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 ЗА ЗАШТИТУ ЖИВОТНЕ СРЕДИНЕ,</w:t>
      </w:r>
    </w:p>
    <w:p w:rsidR="003917FC" w:rsidRPr="00E36D36" w:rsidRDefault="003917FC" w:rsidP="0039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 2013. ГОДИНЕ</w:t>
      </w: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7FC" w:rsidRPr="00E36D36" w:rsidRDefault="003917FC" w:rsidP="0039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Александра Томић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Јелена Мијатовић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Жељко Сушец,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Зоран Бојанић,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Биљана Илић Стошић,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 Карић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Живојин Станковић,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Невена Стојановић,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заменик члана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Зорана Васића и Слободан Величковић, заменик члана Одбора Константина Арсеновића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917FC" w:rsidRPr="00E36D36" w:rsidRDefault="003917FC" w:rsidP="0039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7FC" w:rsidRPr="00E36D36" w:rsidRDefault="003917FC" w:rsidP="0039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Одбора: </w:t>
      </w:r>
      <w:r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Константин Арсеновић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Ивана Динић, Јелена Травар Миљевић, </w:t>
      </w:r>
      <w:r w:rsidRPr="003917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Николић, Јудита Поповић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Зоран Васић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917FC" w:rsidRPr="00E36D36" w:rsidRDefault="003917FC" w:rsidP="0039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7FC" w:rsidRDefault="003917FC" w:rsidP="0039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Осим чланова и заменика чланова Одбора, седници су присуствовали и</w:t>
      </w:r>
      <w:r w:rsidRPr="00CF7D3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представници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 енегретике, развоја и заштите животне средине: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Новаковић, државни секретар,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Сузана Андрејевић Стефановић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саветник у Одељењу за хемикалије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Ибровић, начелник Одељења за хармонизацију прописа у области животне средине, Јо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вана Јарић, специјални саветник министра</w:t>
      </w:r>
      <w:r w:rsidRP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Јелена Мићић из Центра модерних вештина.</w:t>
      </w:r>
    </w:p>
    <w:p w:rsidR="003917FC" w:rsidRPr="000F0B29" w:rsidRDefault="003917FC" w:rsidP="00391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8F6" w:rsidRPr="001018F6" w:rsidRDefault="001018F6" w:rsidP="00101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предлог председника Одбора, једногласно је усвојен следећи</w:t>
      </w:r>
    </w:p>
    <w:p w:rsidR="001018F6" w:rsidRPr="001018F6" w:rsidRDefault="001018F6" w:rsidP="00101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018F6" w:rsidRPr="001018F6" w:rsidRDefault="001018F6" w:rsidP="001018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018F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 :</w:t>
      </w:r>
    </w:p>
    <w:p w:rsidR="001018F6" w:rsidRPr="00C87FBB" w:rsidRDefault="001018F6" w:rsidP="00101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917FC" w:rsidRPr="001A6BE6" w:rsidRDefault="003917FC" w:rsidP="003917F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изменама Закона о забрани развоја, производње, складиштења и употребе хемијског оружја и о његовом уништавању, 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оји је поднела Влада, у начелу</w:t>
      </w:r>
      <w:r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917FC" w:rsidRPr="00B27F76" w:rsidRDefault="003917FC" w:rsidP="003917F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1018F6" w:rsidRDefault="001018F6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018F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записникe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18F6" w:rsidRDefault="001018F6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1018F6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proofErr w:type="gramStart"/>
      <w:r w:rsidRPr="001018F6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proofErr w:type="gramEnd"/>
      <w:r w:rsidRPr="0010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F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одржане 14. и 25. октобра 2013. године и</w:t>
      </w:r>
    </w:p>
    <w:p w:rsidR="001018F6" w:rsidRPr="001018F6" w:rsidRDefault="001018F6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- 32. </w:t>
      </w:r>
      <w:r w:rsidRPr="001018F6">
        <w:rPr>
          <w:rFonts w:ascii="Times New Roman" w:hAnsi="Times New Roman" w:cs="Times New Roman"/>
          <w:sz w:val="24"/>
          <w:szCs w:val="24"/>
          <w:lang w:val="sr-Cyrl-RS"/>
        </w:rPr>
        <w:t>седнице Одбора, одржане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октобра 2013. године.</w:t>
      </w:r>
    </w:p>
    <w:p w:rsidR="003917FC" w:rsidRPr="000F0B29" w:rsidRDefault="003917FC" w:rsidP="003917F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0B29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0F0B2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F0B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Закона о забрани развоја, производње, складиштења и употребе хемијског оружја и о његовом уништавању, који је поднела Влада, у начелу</w:t>
      </w:r>
    </w:p>
    <w:p w:rsidR="00325D57" w:rsidRPr="00325D57" w:rsidRDefault="003917FC" w:rsidP="00325D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>је Одбор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на претходној седници размотри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 xml:space="preserve"> овај предлог закона, али није било кворума за одлучивање, </w:t>
      </w:r>
      <w:r w:rsidR="00325D57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предложила да се Одбор </w:t>
      </w:r>
      <w:r w:rsidR="00325D57" w:rsidRPr="00325D57">
        <w:rPr>
          <w:rFonts w:ascii="Times New Roman" w:hAnsi="Times New Roman" w:cs="Times New Roman"/>
          <w:sz w:val="24"/>
          <w:szCs w:val="24"/>
          <w:lang w:val="sr-Cyrl-RS"/>
        </w:rPr>
        <w:t>изјасни о предлогу закона.</w:t>
      </w:r>
    </w:p>
    <w:p w:rsidR="00356EE5" w:rsidRDefault="00325D57" w:rsidP="00325D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На предлог председника Одбора, Одбор за заштиту животне средине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је да </w:t>
      </w:r>
      <w:r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поднесе Народној скупштини Извештај да је размотрио </w:t>
      </w:r>
      <w:r w:rsidR="00C711E5" w:rsidRPr="00325D57">
        <w:rPr>
          <w:rFonts w:ascii="Times New Roman" w:hAnsi="Times New Roman" w:cs="Times New Roman"/>
          <w:sz w:val="24"/>
          <w:szCs w:val="24"/>
          <w:lang w:val="sr-Cyrl-CS"/>
        </w:rPr>
        <w:t>Предлог закона о изменама Закона о забрани развоја, производње, складиштења и употребе хемијског оружја и о његовом уништавању</w:t>
      </w:r>
      <w:r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поднела Влада, и у складу са чланом 155. став 2. Пословника Народне скупштине, одлучио да предложи Народној скупштини да га прихвати у начелу. </w:t>
      </w:r>
    </w:p>
    <w:p w:rsidR="00325D57" w:rsidRDefault="00325D57" w:rsidP="00325D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325D57">
        <w:rPr>
          <w:rFonts w:ascii="Times New Roman" w:hAnsi="Times New Roman" w:cs="Times New Roman"/>
          <w:sz w:val="24"/>
          <w:szCs w:val="24"/>
          <w:lang w:val="sr-Cyrl-CS"/>
        </w:rPr>
        <w:t>а известиоца Одбора на седници Народне скупштине одређена 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Милица Војић </w:t>
      </w:r>
      <w:r w:rsidR="00DE6A1E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арковић,</w:t>
      </w:r>
      <w:r w:rsidRPr="00325D57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Одбора.</w:t>
      </w:r>
    </w:p>
    <w:p w:rsidR="00356EE5" w:rsidRPr="00356EE5" w:rsidRDefault="00356EE5" w:rsidP="00356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чланом 155. став 3. Пословника НС</w:t>
      </w:r>
      <w:r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>, ако надлежни одбор предложи прихватање предлога закона у начелу, одбор је дужан да наведе да ли предлог закона прихвата у целини или са изменама, које предлаже у форми амандмана.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да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 Одбора</w:t>
      </w:r>
      <w:r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Гордана Чомић на претходној седници указала на језичку нелогичност код дефиниције дискретне органске супстанце у овом предлогу закона, договор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ено је </w:t>
      </w:r>
      <w:r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представницима Министарства да </w:t>
      </w:r>
      <w:r w:rsidRPr="00356E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Одбор поднесе амандман на члан 1. тачка 8) Предлога овог закона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којим би се та нелогичност исправила</w:t>
      </w:r>
      <w:r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749E" w:rsidRPr="00AD749E" w:rsidRDefault="00124636" w:rsidP="00AD7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је, једногласно, утврдио текст амандмана </w:t>
      </w:r>
      <w:r w:rsidRPr="00356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члан 1. тачка 8) Предлога </w:t>
      </w:r>
      <w:r w:rsidRPr="0012463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изменама Закона о забрани развоја, производње, складиштења и употребе хемијског оружја и о његовом уништавању</w:t>
      </w:r>
      <w:r w:rsidR="00AD749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гласи:</w:t>
      </w:r>
    </w:p>
    <w:p w:rsidR="00AD749E" w:rsidRPr="00AD749E" w:rsidRDefault="00AD749E" w:rsidP="00AD7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„У члану 1. тачка 8) Предлога закона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7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реч: „могу” замењује се речју: „може”.„</w:t>
      </w:r>
    </w:p>
    <w:p w:rsidR="00124636" w:rsidRPr="00356EE5" w:rsidRDefault="00124636" w:rsidP="00AD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одлучио да поднесе амандман Народној скупштини.</w:t>
      </w:r>
    </w:p>
    <w:p w:rsidR="0089305D" w:rsidRDefault="0089305D" w:rsidP="00325D57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124636" w:rsidRDefault="00124636" w:rsidP="00325D5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Друга тачка дневног 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Разно</w:t>
      </w:r>
    </w:p>
    <w:p w:rsidR="00377750" w:rsidRDefault="00801454" w:rsidP="005311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454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чланове Одбора</w:t>
      </w:r>
      <w:r w:rsidR="0050549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нису учествовали на јавном слушању одржаном 4. новембра 2013. године</w:t>
      </w:r>
      <w:r w:rsidR="00505498">
        <w:rPr>
          <w:rFonts w:ascii="Times New Roman" w:hAnsi="Times New Roman" w:cs="Times New Roman"/>
          <w:sz w:val="24"/>
          <w:szCs w:val="24"/>
          <w:lang w:val="sr-Cyrl-CS"/>
        </w:rPr>
        <w:t xml:space="preserve">, обавестила о </w:t>
      </w:r>
      <w:r w:rsidR="00C663C6">
        <w:rPr>
          <w:rFonts w:ascii="Times New Roman" w:hAnsi="Times New Roman" w:cs="Times New Roman"/>
          <w:sz w:val="24"/>
          <w:szCs w:val="24"/>
          <w:lang w:val="sr-Cyrl-CS"/>
        </w:rPr>
        <w:t>јавном слушању.</w:t>
      </w:r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Поставила је питање Дејану Новаковићу када би представници Министарства могли да информишу Одбор о решењима садржаним у нацртима закона из области заштит</w:t>
      </w:r>
      <w:r w:rsidR="00CA7C38">
        <w:rPr>
          <w:rFonts w:ascii="Times New Roman" w:hAnsi="Times New Roman" w:cs="Times New Roman"/>
          <w:sz w:val="24"/>
          <w:szCs w:val="24"/>
          <w:lang w:val="sr-Cyrl-CS"/>
        </w:rPr>
        <w:t>е</w:t>
      </w:r>
      <w:bookmarkStart w:id="0" w:name="_GoBack"/>
      <w:bookmarkEnd w:id="0"/>
      <w:r w:rsidR="00F10415">
        <w:rPr>
          <w:rFonts w:ascii="Times New Roman" w:hAnsi="Times New Roman" w:cs="Times New Roman"/>
          <w:sz w:val="24"/>
          <w:szCs w:val="24"/>
          <w:lang w:val="sr-Cyrl-CS"/>
        </w:rPr>
        <w:t xml:space="preserve"> животне средине, с обзиром да је о томе било речи на претходној седници Одбора. </w:t>
      </w:r>
    </w:p>
    <w:p w:rsidR="00124636" w:rsidRDefault="00AC432F" w:rsidP="005311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Дејан Новаковић је информисао Одбор о јавним расправама које с</w:t>
      </w:r>
      <w:r w:rsidR="00093A58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>држа</w:t>
      </w:r>
      <w:r w:rsidR="00093A58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о тим нацртима закона</w:t>
      </w:r>
      <w:r w:rsidR="00093A58">
        <w:rPr>
          <w:rFonts w:ascii="Times New Roman" w:hAnsi="Times New Roman" w:cs="Times New Roman"/>
          <w:sz w:val="24"/>
          <w:szCs w:val="24"/>
          <w:lang w:val="sr-Cyrl-CS"/>
        </w:rPr>
        <w:t xml:space="preserve"> у Привредној комори Србије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(Нацрт закона о изменама и допунама Закона о заштити животне средине, 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>Нацрт закона о изменама и допунама Закона о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заштити природе, </w:t>
      </w:r>
      <w:r w:rsidR="004F28B5" w:rsidRPr="004F28B5">
        <w:rPr>
          <w:rFonts w:ascii="Times New Roman" w:hAnsi="Times New Roman" w:cs="Times New Roman"/>
          <w:sz w:val="24"/>
          <w:szCs w:val="24"/>
          <w:lang w:val="sr-Cyrl-CS"/>
        </w:rPr>
        <w:t>Нацрт закона о изменама и допунама Закона о</w:t>
      </w:r>
      <w:r w:rsidR="004F28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0D0">
        <w:rPr>
          <w:rFonts w:ascii="Times New Roman" w:hAnsi="Times New Roman" w:cs="Times New Roman"/>
          <w:sz w:val="24"/>
          <w:szCs w:val="24"/>
          <w:lang w:val="sr-Cyrl-CS"/>
        </w:rPr>
        <w:t>управљању отпадом</w:t>
      </w:r>
      <w:r w:rsidR="00BE64C8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30C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Обавестио је Одбор да ће се 6. новембра одржати презентација ових текстова закона у Сталној</w:t>
      </w:r>
      <w:r w:rsidR="00003015">
        <w:rPr>
          <w:rFonts w:ascii="Times New Roman" w:hAnsi="Times New Roman" w:cs="Times New Roman"/>
          <w:sz w:val="24"/>
          <w:szCs w:val="24"/>
          <w:lang w:val="sr-Cyrl-CS"/>
        </w:rPr>
        <w:t xml:space="preserve"> конференцији градова и општина, а 19. новембра ће се одржати презентације за невладин сектор, а у првој недељи децембра ће Министарство уприличити састанак са невладиним сектором</w:t>
      </w:r>
      <w:r w:rsidR="00075D5C">
        <w:rPr>
          <w:rFonts w:ascii="Times New Roman" w:hAnsi="Times New Roman" w:cs="Times New Roman"/>
          <w:sz w:val="24"/>
          <w:szCs w:val="24"/>
          <w:lang w:val="sr-Cyrl-CS"/>
        </w:rPr>
        <w:t xml:space="preserve">, јер је у плану формирање фокус група за сваку од области у оквиру </w:t>
      </w:r>
      <w:r w:rsidR="0004546E">
        <w:rPr>
          <w:rFonts w:ascii="Times New Roman" w:hAnsi="Times New Roman" w:cs="Times New Roman"/>
          <w:sz w:val="24"/>
          <w:szCs w:val="24"/>
          <w:lang w:val="sr-Cyrl-CS"/>
        </w:rPr>
        <w:t>заштите животне средине</w:t>
      </w:r>
      <w:r w:rsidR="000F3A8E">
        <w:rPr>
          <w:rFonts w:ascii="Times New Roman" w:hAnsi="Times New Roman" w:cs="Times New Roman"/>
          <w:sz w:val="24"/>
          <w:szCs w:val="24"/>
          <w:lang w:val="sr-Cyrl-CS"/>
        </w:rPr>
        <w:t>, у које ће бити укључен невладин сектор.</w:t>
      </w:r>
      <w:r w:rsidR="00D41D5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Предложио је да се Одбору презентују ови нацрти закона у четвртак 7. 11.</w:t>
      </w:r>
      <w:r w:rsidR="00FC3BC5">
        <w:rPr>
          <w:rFonts w:ascii="Times New Roman" w:hAnsi="Times New Roman" w:cs="Times New Roman"/>
          <w:sz w:val="24"/>
          <w:szCs w:val="24"/>
          <w:lang w:val="sr-Cyrl-CS"/>
        </w:rPr>
        <w:t xml:space="preserve"> или у петак 8.11.2013. године или наредне недеље. </w:t>
      </w:r>
    </w:p>
    <w:p w:rsidR="004764C9" w:rsidRDefault="004764C9" w:rsidP="005311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Одлучено је да се презентација ових нацрта закона одржи на наредној седници </w:t>
      </w:r>
      <w:r w:rsidR="00D969C6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>у четвртак 8. новембра 2013. године у 9,30 часова.</w:t>
      </w:r>
    </w:p>
    <w:p w:rsidR="00D969C6" w:rsidRPr="00801454" w:rsidRDefault="00C656A2" w:rsidP="005311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Дејан Новаковић је обавестио Одбор да ће сет од седам предлога закона ући у скупштинску процедуру у трећој недељи децембра. </w:t>
      </w:r>
      <w:r w:rsidR="00C35CF2">
        <w:rPr>
          <w:rFonts w:ascii="Times New Roman" w:hAnsi="Times New Roman" w:cs="Times New Roman"/>
          <w:sz w:val="24"/>
          <w:szCs w:val="24"/>
          <w:lang w:val="sr-Cyrl-CS"/>
        </w:rPr>
        <w:t xml:space="preserve">Једна од новина које се предлажу је формирање буџетског фонда, који </w:t>
      </w:r>
      <w:r w:rsidR="001B311F">
        <w:rPr>
          <w:rFonts w:ascii="Times New Roman" w:hAnsi="Times New Roman" w:cs="Times New Roman"/>
          <w:sz w:val="24"/>
          <w:szCs w:val="24"/>
          <w:lang w:val="sr-Cyrl-CS"/>
        </w:rPr>
        <w:t xml:space="preserve">није предвиђен Законом о буџету. </w:t>
      </w:r>
      <w:r w:rsidR="0051261D">
        <w:rPr>
          <w:rFonts w:ascii="Times New Roman" w:hAnsi="Times New Roman" w:cs="Times New Roman"/>
          <w:sz w:val="24"/>
          <w:szCs w:val="24"/>
          <w:lang w:val="sr-Cyrl-CS"/>
        </w:rPr>
        <w:t>У јавној расправи се појавила иницијатива за формирање Фонда за зелену економију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>, као одјек из јавности. Најлакше је да се у наредној години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 xml:space="preserve"> формира буџетски фонд</w:t>
      </w:r>
      <w:r w:rsidR="006732FB">
        <w:rPr>
          <w:rFonts w:ascii="Times New Roman" w:hAnsi="Times New Roman" w:cs="Times New Roman"/>
          <w:sz w:val="24"/>
          <w:szCs w:val="24"/>
          <w:lang w:val="sr-Cyrl-CS"/>
        </w:rPr>
        <w:t xml:space="preserve">, да би се од јануара 2015. године, када ступи на сангу Закон о буџетском систему, који не предвиђа буџетске фондове, </w:t>
      </w:r>
      <w:r w:rsidR="008F7717">
        <w:rPr>
          <w:rFonts w:ascii="Times New Roman" w:hAnsi="Times New Roman" w:cs="Times New Roman"/>
          <w:sz w:val="24"/>
          <w:szCs w:val="24"/>
          <w:lang w:val="sr-Cyrl-CS"/>
        </w:rPr>
        <w:t>формирао Фонд за зелену економију, који би успешно функционисао. Сличан фонд у Хрватској је прикупио у 2013. години око 350 милиона евра.</w:t>
      </w:r>
      <w:r w:rsidR="002A283D">
        <w:rPr>
          <w:rFonts w:ascii="Times New Roman" w:hAnsi="Times New Roman" w:cs="Times New Roman"/>
          <w:sz w:val="24"/>
          <w:szCs w:val="24"/>
          <w:lang w:val="sr-Cyrl-CS"/>
        </w:rPr>
        <w:t xml:space="preserve"> Битно је да се уведе дисциплина у наплати </w:t>
      </w:r>
      <w:r w:rsidR="004A581E">
        <w:rPr>
          <w:rFonts w:ascii="Times New Roman" w:hAnsi="Times New Roman" w:cs="Times New Roman"/>
          <w:sz w:val="24"/>
          <w:szCs w:val="24"/>
          <w:lang w:val="sr-Cyrl-CS"/>
        </w:rPr>
        <w:t xml:space="preserve">такси, што је до сада био главни проблем. Сви увозници би на граници, приликом царињења робе, плаћали таксе, а сви домаћи </w:t>
      </w:r>
      <w:r w:rsidR="00802C31">
        <w:rPr>
          <w:rFonts w:ascii="Times New Roman" w:hAnsi="Times New Roman" w:cs="Times New Roman"/>
          <w:sz w:val="24"/>
          <w:szCs w:val="24"/>
          <w:lang w:val="sr-Cyrl-CS"/>
        </w:rPr>
        <w:t>произвођачи, пр</w:t>
      </w:r>
      <w:r w:rsidR="00035E88">
        <w:rPr>
          <w:rFonts w:ascii="Times New Roman" w:hAnsi="Times New Roman" w:cs="Times New Roman"/>
          <w:sz w:val="24"/>
          <w:szCs w:val="24"/>
          <w:lang w:val="sr-Cyrl-CS"/>
        </w:rPr>
        <w:t xml:space="preserve">иликом стављања робе на тржиште, јер они то имају већ урачунато у цену производа и креће се од </w:t>
      </w:r>
      <w:r w:rsidR="00E416CC">
        <w:rPr>
          <w:rFonts w:ascii="Times New Roman" w:hAnsi="Times New Roman" w:cs="Times New Roman"/>
          <w:sz w:val="24"/>
          <w:szCs w:val="24"/>
          <w:lang w:val="sr-Cyrl-CS"/>
        </w:rPr>
        <w:t>5 до 18%.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Овакав фонд би већ у првој години прикупио преко 200 милиона евра.</w:t>
      </w:r>
      <w:r w:rsidR="00131E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4B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917FC" w:rsidRDefault="003917FC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</w:t>
      </w:r>
      <w:r w:rsidR="0089305D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305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3917FC" w:rsidRDefault="003917FC" w:rsidP="003917FC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7FC" w:rsidRPr="00E36D36" w:rsidRDefault="003917FC" w:rsidP="003917FC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7FC" w:rsidRPr="00E36D36" w:rsidRDefault="003917FC" w:rsidP="003917FC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СЕКРЕТАР   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ПРЕДСЕДНИК </w:t>
      </w:r>
    </w:p>
    <w:p w:rsidR="003917FC" w:rsidRPr="00E36D36" w:rsidRDefault="003917FC" w:rsidP="003917FC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Милица Башић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Милица Војић Марковић</w:t>
      </w:r>
    </w:p>
    <w:p w:rsidR="003917FC" w:rsidRPr="00FA79A7" w:rsidRDefault="003917FC" w:rsidP="003917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17FC" w:rsidRPr="000F0B29" w:rsidRDefault="003917FC" w:rsidP="003917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DF6" w:rsidRDefault="00986DF6"/>
    <w:sectPr w:rsidR="00986DF6" w:rsidSect="00A920F2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8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0F2" w:rsidRDefault="00CA7C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0F2" w:rsidRDefault="00CA7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C"/>
    <w:rsid w:val="00003015"/>
    <w:rsid w:val="00035E88"/>
    <w:rsid w:val="0004546E"/>
    <w:rsid w:val="00075D5C"/>
    <w:rsid w:val="00093A58"/>
    <w:rsid w:val="000B4B8E"/>
    <w:rsid w:val="000F3A8E"/>
    <w:rsid w:val="001018F6"/>
    <w:rsid w:val="00124636"/>
    <w:rsid w:val="00131EF2"/>
    <w:rsid w:val="001B311F"/>
    <w:rsid w:val="002A283D"/>
    <w:rsid w:val="00325D57"/>
    <w:rsid w:val="00356EE5"/>
    <w:rsid w:val="00377750"/>
    <w:rsid w:val="003917FC"/>
    <w:rsid w:val="003C4FA2"/>
    <w:rsid w:val="004764C9"/>
    <w:rsid w:val="004A581E"/>
    <w:rsid w:val="004F28B5"/>
    <w:rsid w:val="00505498"/>
    <w:rsid w:val="0051261D"/>
    <w:rsid w:val="0053116F"/>
    <w:rsid w:val="006230C1"/>
    <w:rsid w:val="006732FB"/>
    <w:rsid w:val="00724AFB"/>
    <w:rsid w:val="007D2A85"/>
    <w:rsid w:val="00801454"/>
    <w:rsid w:val="00802C31"/>
    <w:rsid w:val="0089305D"/>
    <w:rsid w:val="008B2381"/>
    <w:rsid w:val="008F7717"/>
    <w:rsid w:val="0093105B"/>
    <w:rsid w:val="00986DF6"/>
    <w:rsid w:val="00AC432F"/>
    <w:rsid w:val="00AD749E"/>
    <w:rsid w:val="00BE64C8"/>
    <w:rsid w:val="00BF70D0"/>
    <w:rsid w:val="00C35CF2"/>
    <w:rsid w:val="00C656A2"/>
    <w:rsid w:val="00C663C6"/>
    <w:rsid w:val="00C711E5"/>
    <w:rsid w:val="00CA7C38"/>
    <w:rsid w:val="00D41D5E"/>
    <w:rsid w:val="00D969C6"/>
    <w:rsid w:val="00DE6A1E"/>
    <w:rsid w:val="00E416CC"/>
    <w:rsid w:val="00F10415"/>
    <w:rsid w:val="00F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54</cp:revision>
  <dcterms:created xsi:type="dcterms:W3CDTF">2013-11-06T08:12:00Z</dcterms:created>
  <dcterms:modified xsi:type="dcterms:W3CDTF">2013-11-06T09:00:00Z</dcterms:modified>
</cp:coreProperties>
</file>